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Лекция</w:t>
      </w:r>
      <w:r w:rsidRPr="000F3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16 Коммуникативная деятельность как психология взаимодействия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</w:p>
    <w:p w:rsidR="000F372E" w:rsidRPr="000F372E" w:rsidRDefault="000F372E" w:rsidP="000F372E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Сущность, функции и средства общения.</w:t>
      </w:r>
    </w:p>
    <w:p w:rsidR="000F372E" w:rsidRPr="000F372E" w:rsidRDefault="000F372E" w:rsidP="000F372E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Коммуникативная компетентность личности. </w:t>
      </w:r>
    </w:p>
    <w:p w:rsidR="000F372E" w:rsidRPr="000F372E" w:rsidRDefault="000F372E" w:rsidP="000F372E">
      <w:pPr>
        <w:widowControl w:val="0"/>
        <w:tabs>
          <w:tab w:val="left" w:pos="709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 </w:t>
      </w:r>
      <w:r w:rsidRPr="000F372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Механизмы межличностного восприятия.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</w:pPr>
    </w:p>
    <w:p w:rsidR="000F372E" w:rsidRPr="000F372E" w:rsidRDefault="000F372E" w:rsidP="000F372E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Сущность, функции и средства общения.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 xml:space="preserve">Понятие общения. Виды общения, его функции, роль общения в психическом развитии человека. Общение как обмен информацией. Общение как взаимодействие. Средства общения. Вербальные и невербальные средства общения. Стратегии, тактики общения. Уровни общения; конвенциональный примитивный, </w:t>
      </w:r>
      <w:proofErr w:type="spellStart"/>
      <w:r w:rsidRPr="000F372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манипулятивный</w:t>
      </w:r>
      <w:proofErr w:type="spellEnd"/>
      <w:r w:rsidRPr="000F372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 xml:space="preserve">, стандартизированный, игровой, деловой и духовный.  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highlight w:val="yellow"/>
          <w:lang w:eastAsia="ru-RU"/>
        </w:rPr>
      </w:pP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Общение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это сложный, многоплановый информационный процесс 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людей, порождаемый потребностями совместной деятельности; самостоятельный вид человеческой деятельности и атрибут других видов человеческой деятельности.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общения происходит передача и прием сообщения с помощью вербальных и невербальных средств. Процесс общения включает как прямую, так и обратную связь, в результате чего происходит обмен информацией между участниками общения, ее восприятие и познание ими, а также их влияние друг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 друга и взаимодействие.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 присуще всем высшим живым существам. Человеческое общение является наиболее совершенным видом общения, так как процесс общения происходит осознанно и опосредствован речью.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процессе общения выделяют следующие фазы: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фаза взаимонаправленности;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фаза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взаимоотражения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(психическое отражение партнера, то есть осознание индивидом ситуации действия);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фаза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взаимоинформирования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(собственно действие);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фаза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взаимоотключения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(свертывания контакта).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 2 и 3 в процессе контакта могут повторяться, при этом происходит новое отражение партнера, чье поведение уже изменено произошедшим обменом информацией.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Характеристики общения: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1) содержание общения включает передачу информации, восприятие и </w:t>
      </w:r>
      <w:proofErr w:type="spellStart"/>
      <w:r w:rsidRPr="000F37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взаимооценку</w:t>
      </w:r>
      <w:proofErr w:type="spellEnd"/>
      <w:r w:rsidRPr="000F37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партнеров. Информация может содержать: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а) сведения о внутреннем мотивационном состоянии живого существа;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о наличных потребностях, рассчитывая на потенциальное участие в их удовлетворении;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данные об эмоциональных состояниях (печаль, страдание, радость, гнев, удовлетворенность и т. п.), ориентированные на то, чтобы настроить другое живое существо на контакт;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 информация о состоянии внешней среды, сигналы об опасности или о присутствии где-то поблизости положительных, биологически значимых факторов (пищи, воды, другого существа);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д) знания о мире и приобретенный опыт, знания, способности, умения и навыки (свойственны только человеческому общению);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2) целью общения у животных может быть побуждение другого живого существа к определенным действиям, предупреждение о том, что необходимо воздержаться от какого-либо действия. Цели общения человека значительно шире, они включают передачу и получение объективных знаний о мире, согласование разумных действий людей в их совместной деятельности, обучение и воспитание, установление и прояснение личных и деловых взаимоотношений, удовлетворения социальных, культурных, познавательных, творческих, эстетических, интеллектуальных и нравственных потребностей;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3) внешняя сторона общения, которая выражается: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а) коммуникативной активностью;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б) интенсивностью действий;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в) инициативностью;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г) мастерством и др.;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4) внутренняя сторона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общения, под которой подразумевается отражение субъективного восприятия взаимодействия и реакции на реальный или ожидаемый контакт;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Pr="000F3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стили общения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отражают индивидуально-типологические особенности взаимодействия людей. 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6) средства общения;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7) функции общения.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структуре общения различают: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коммуникативную сторону;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интерактивную сторону;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перцептивную сторону.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общения человек выступает сразу в двух ипостасях: как объект и как субъект познания.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Информационные подходы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базируются на трех основных положениях: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содержание информации может быть преобразовано в различные символы;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человек является своеобразным экраном, на который «проецируется» передаваемая информация после ее восприятия и переработки;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существует некое пространство, в котором взаимодействуют дискретные организмы и объекты ограниченного объема.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информационного подхода было разработано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две основных модели: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модель 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К. Шеннона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 Вивера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представляющая изменения сообщений в различные изображения, знаки, сигналы, символы, языки или коды и их последующую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декодировку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Модель включала пять элементов, организованных в линейном порядке: источник информации – передатчик информации (шифратор) – канал для передачи сигналов – приемник информации (дешифратор) – получатель 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информации. Позже она была дополнена такими понятиями, как «обратная связь» (отклик получателя информации), «шум» (искажения и помехи в сообщении при его прохождении по каналу), «фильтры» (преобразователи сообщения, когда оно достигает шифратора или покидает дешифратор) и др. Основным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недостатком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этой модели явилась недооценка других подходов в изучении проблемы общения;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модель коммуникационного обмена, которая включала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коммуникационные условия;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коммуникационное поведение;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коммуникационные ограничения выбора стратегии общения;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г) критерии интерпретации, определяющие и направляющие способы восприятия и оценки людьми своего поведения по отношению друг к другу.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Интеракциональные</w:t>
      </w:r>
      <w:proofErr w:type="spellEnd"/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подходы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рассматривают общение как ситуацию совместного присутствия, которая взаимно устанавливается и поддерживается людьми при помощи различных форм поведения и внешних атрибутов (внешности, предметов, обстановки и т. п.). В рамках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интеракционных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подходов было разработано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пять моделей организации общения: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лингвистическая модель,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которой, все взаимодействия образуются и комбинируются из 50–60 элементарных движений и поз тела человека, а поведенческие акты, сформированные из этих единиц, организуются по принципу организации звуков в словах;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модель социального навыка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основывается на идее научения общению в самом общении;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равновесная модель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предполагает, что любое изменение поведения обычно компенсируется другим изменением и наоборот (например, диалог-монолог, сочетание вопросов и ответов);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программная модель социального взаимодействия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постулирует, что общая структура межличностного взаимодействия порождается благодаря действию, по крайней мере, трех видов программ: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программы, имеющей дело с простой координацией движений;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программы, контролирующей изменение видов активности индивидов в ситуации, когда возникают помехи или неопределенности;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 программы, управляющей комплексной задачей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метаобщения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программы усваиваются индивидами по мере научения и позволяют организовывать разнородный поведенческий материал. Они «запускаются» в зависимости от содержательного контекста конкретной ситуации, задачи и социальной организации;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системная модель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рассматривает взаимодействие как конфигурацию систем поведения, управляющих обменом речевых высказываний и использованием пространства и территории взаимодействия.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Реляционный подход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строится на том, что общение – это система взаимоотношений, которые люди развивают друг с другом, с общиной и средой обитания, в которой они живут. Под информацией же понимается любое изменение какой-либо части этой системы, вызывающее изменение других частей. Люди, 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животные или другие организмы являются неотъемлемой частью процесса общения с момента рождения до момента смерти.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общения по средствам: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вербальное общение – осуществляется посредством речи и является прерогативой человека. Оно предоставляет человеку широкие коммуникативные возможности и гораздо богаче всех видов и форм невербального общения, хотя в жизни не может полностью его заменить;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невербальное общение происходит с помощью мимики, жестов и пантомимики, через прямые сенсорные или телесные контакты (тактильные, зрительные, слуховые, обонятельные и другие ощущения и образы, получаемые от другого лица). Невербальные формы и средства общения присущи не только человеку, но и некоторым животным (собакам, обезьянам и дельфинам). В большинстве случаев невербальные формы и средства общения человека являются врожденными. Они позволяют людям взаимодействовать друг с другом, добиваясь взаимопонимания на эмоциональном и поведенческом уровнях. Важнейшей невербальной составляющей процесса общения является умение слушать.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общения по целям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биологическое общение связано с удовлетворением основных органических потребностей и необходимо для поддержания, сохранения и развития организма;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социальное общение направлено на расширение и укрепление межличностных контактов, установление и развитие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интерперсональных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отношений, личностного роста индивида.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общения по содержанию: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материальное – обмен предметами и продуктами деятельности, которые, служат средством удовлетворения их актуальных потребностей;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когнитивное – передача информации, расширяющей кругозор, совершенствующей и развивающей способности;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кондиционное – обмен психическими или физиологическими состояниями, оказание влияния друг на друга, рассчитанное на то, чтобы привести человека в определенное физическое или психическое состояние;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деятельностное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обмен действиями, операциями, умениями, навыками;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5) мотивационное общение состоит в передаче друг другу определенных побуждений, установок или готовности к действиям в определенном направлении.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опосредованности: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непосредственное общение – происходит с помощью естественных органов, данных живому существу природой: руки, голова, туловище, голосовые связки и т. п.;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опосредствованное общение – связано с использованием специальных средств и </w:t>
      </w:r>
      <w:proofErr w:type="gram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орудий для организации общения</w:t>
      </w:r>
      <w:proofErr w:type="gram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обмена информацией (природных (палка, брошенный камень, след на земле и т. д.) или культурных предметов (знаковые системы, записи символов на различных носителях, печать, радио, телевидение и т. п.);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 прямое общение строиться на основе личных контактов и непосредственного восприятия друг другом общающихся людей в самом акте общения (например, телесные контакты, беседы людей друг с другом и т. д.);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4) косвенное общение происходит через посредников, которыми могут быть другие люди (например, переговоры между конфликтующими сторонами на межгосударственном, межнациональном, групповом, семейном уровнях).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Другие виды общения: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деловое общение – общение, целью которого является достижение какого-либо четкого соглашения или договоренности;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воспитательное общение – предполагает целенаправленное воздействие одного участника на другого с достаточно четким представлением желаемого результата;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диагностическое общение – общение, целью которого является формулировка определенного представления о собеседнике или получение от него какой-либо информации (таково общение врача с пациентом и т. п.);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4) интимно-личностное общение возможно при заинтересованности партнеров в установлении и поддержании доверительного и глубокого контакта, возникает между близкими людьми и в значительной степени является результатом предшествующих взаимоотношений.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33. Функции и средства общения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Функции общения –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роли и задачи, которые выполняет общение в процессе социального бытия человека: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информационно-коммуникативная функция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состоит в обмене информацией между индивидами. Составными элементами общения являются: коммуникатор (передает информацию), содержание сообщения, реципиент (принимает сообщение). Эффективность передачи информации проявляется в понимании информации, ее принятии или непринятии, усвоение. Для осуществления информационно-коммуникативной функции необходимо наличие единой или сходной системы кодификации/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декодификации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сообщений. Передача любой информации возможна посредством различных знаковых систем;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побудительная функция –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стимуляция активности партнеров для организации совместных действий;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интегративная функция –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 объединения людей;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функция социализации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общение способствует выработке навыков взаимодействия человека в обществе по принятым в нем нормам и правилам;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координационная функция –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действий при осуществлении совместной деятельности;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6)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функция понимания –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восприятие и понимание информации;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7) </w:t>
      </w:r>
      <w:proofErr w:type="spellStart"/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регуляционно</w:t>
      </w:r>
      <w:proofErr w:type="spellEnd"/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-коммуникативная (интерактивная) функция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общения направлена на регуляцию и коррекцию поведения при непосредственной организации совместной деятельности людей в процессе их взаимодействия;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8) </w:t>
      </w: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аффективно-коммуникативная функция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общения состоит в воздействии на эмоциональную сферу человека, которое может быть целенаправленным или непроизвольным.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Средства общения – способы кодирования, передачи, переработки и расшифровки информации, передаваемой в процессе общения.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бывают вербальные и невербальные.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Вербальные средства общения – слова с закрепленными за ними значениями.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могут быть произнесены вслух (устная речь), написаны (письменная речь), заменены жестами у слепых или произнесены про себя.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Устная речь является более простой и экономичной формой вербальных средств. Она разделяется на: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диалогическую речь, в которой принимают участие два собеседника;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монологическую речь – речь, которую произносит один человек.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Письменная речь применяется при невозможности устного общения </w:t>
      </w:r>
      <w:proofErr w:type="gram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proofErr w:type="gram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необходима точность,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выверенность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слова.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Невербальные средства общения – знаковая система, которая дополняет и усиливает вербальную коммуникацию, а иногда и заменяет ее.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помощью невербальных средств общения передается около 55–65 % информации. К невербальным средствам общения относятся: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визуальные средства: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кинестетические средства – это зрительно воспринимаемые движения другого человека, выполняющие выразительно-регулятивную функцию в общении. К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кинесике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выразительные движения, проявляющиеся в мимике, позе, жесте, взгляде, походке;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направление взгляда и визуальный контакт;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выражение лица;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г) выражение глаз;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д) поза – расположение тела в пространстве («нога на ногу», перекрест рук, перекрест ног и т. д.);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е) дистанция (расстояние до собеседника, угол поворота к нему, персональное пространство);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ж) кожные реакции (покраснение, испарина);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з) вспомогательные средства общения (особенности телосложения (половые, возрастные)) и средства их преобразования (одежда, косметика, очки, украшения, татуировка, усы, борода, сигарета и т. п.);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акустические (звуковые):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а) связанные с речью (громкость, тембр, интонация, тон, высота звука, ритм, речевые паузы и их локализация в тексте);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не связанные с речью (смех, скрежет зубов, плач, кашель, вздохи и т. п.);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тактильные – связанные с прикосновением: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а) физическое воздействие (ведение слепого за руку и др.);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б) 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такевика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(пожатие руки,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хлопание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плечу).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34. Уровни и формы общения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зарубежной и отечественной психологии имеются различные взгляды на уровни общения.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Уровни общения по 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Б.Г. Ананьеву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 микроуровень – состоит из самых мелких элементов межличностного общения с ближайшим окружением, с которым человек живет и чаще всего вступает в контакт (семья, друзья);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мезоуровень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общение на уровне школы, производственной бригады и т. д.;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макроуровень включает такие крупные структуры, как управление и торговля.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Уровни общения по 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Э. Берну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ритуалы – это определенный порядок действий, которым совершается и закрепляется обычай;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времяпрепровождения (просмотр телевизора, чтение книг, танцы и т. д.);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игры – виды деятельности, результатом которых не становится производство какого-либо продукта;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4) близость – интимные отношения;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5) деятельность – специфический вид активности человека, направленный на познание и преобразование окружающего мира.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Наиболее распространенной в отечественной психологии является следующая уровневая система: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примитивный уровень – предполагает реализацию схемы общения, в которой собеседник не партнер, а нужный или мешающий предмет. При этом фазы контакта исполняются в пристройке сверху или (с откровенно сильным партнером) снизу. Подобный уровень общения предлагается в состоянии опьянения, озлобления, в состоянии конфликта и т. д.;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манипулятивный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– реализуется схема партнер – соперник в игре, которую непременно надо выиграть, причем выигрыш – выгода (материальная, житейская или психологическая). При этом манипулятор улавливает и пытается использовать слабые места партнера;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стандартизованный уровень – общение, основанное на стандартах, когда один из партнеров (или оба) не желают контакта, но без него не обойтись;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конвенциональный уровень – уровень обычного равноправного человеческого общения в рамках принятых правил поведения. Этот уровень требует от партнеров высокой культуры общения, которое может рассматриваться как искусство и </w:t>
      </w:r>
      <w:proofErr w:type="gram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овладения</w:t>
      </w:r>
      <w:proofErr w:type="gram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которым иному человеку приходится годами работать над собой. Он является оптимальным для разрешения личных и межличностных проблем в человеческих контактах;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5) игровой уровень – характеризуется также как конвенциональный, но с повышенной положительной направленностью на партнера, интересом к нему и желанием породить подобный же интерес к себе со стороны партнера. В игре главное – заинтриговать, заинтересовать партнера. На этом уровне больше ценится возникшая человеческая связь, а не информативная компонента общения. Идеален для преподавательской деятельности;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уровень делового общения – по сравнению с конвенциональным уровнем предполагает повышенную направленность на партнера как на участника коллективной деятельности. Главным на этом уровне является степень умственной 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деловой активности партнера, его включенность в общую задачу. Идеален для групповой деятельности, для мозговых штурмов и т. д.;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 духовный уровень – высший уровень человеческого общения, для которого характерно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взаиморастворение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партнере, высокая спонтанность мысли и чувства, предельная свобода самовыражения, партнер воспринимается как носитель духовного начала, и это начало пробуждает в нас чувство, которое сродни благоговению.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16"/>
          <w:szCs w:val="16"/>
          <w:highlight w:val="yellow"/>
          <w:lang w:eastAsia="ru-RU"/>
        </w:rPr>
      </w:pPr>
    </w:p>
    <w:p w:rsidR="000F372E" w:rsidRPr="000F372E" w:rsidRDefault="000F372E" w:rsidP="000F372E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Коммуникативная компетентность личности. 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highlight w:val="yellow"/>
          <w:lang w:eastAsia="ru-RU"/>
        </w:rPr>
      </w:pP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highlight w:val="yellow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 – сложный процесс взаимодействия между людьми, заключающийся в обмене информации, а также в восприятии и понимании партнёрами друг друга. Человек, передающий информацию, называется коммуникатором, получающий ее – реципиентом. Общение включает в себя обмен информацией между ее участниками, который может быть охарактеризован в качестве коммуникативной стороны общения.  Вторая сторона общения - взаимодействие общающихся: обмен в процессе речи не только словами, но и действиями, поступками. Третья сторона общения предполагает восприятие общающимися друг друга</w:t>
      </w:r>
    </w:p>
    <w:p w:rsid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Коммуникативная сторона общения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выражается в обмене информации между людьми.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Философ и культуролог М. С. Каган в свою очередь считает, что «общение» имеет и практический, материальный, и духовный, информационный характер, тогда как «коммуникация» — это чисто информационный процесс, т. е. передача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сообщеий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Подлинное общение — это именно субъект-субъектная связь, при которой «нет отправителя и получателя сообщений, а есть собеседники, соучастники общего дела». Процесс общения, в отличие от коммуникации, носит двунаправленный характер. Коммуникация –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монологична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общение диалогично. Подлинное общение — это </w:t>
      </w:r>
      <w:proofErr w:type="spellStart"/>
      <w:proofErr w:type="gram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+Ты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=Мы; это явление обусловлено этимологией русского слова «общение», которая раскрывается через термин «ОБЩЪ» — вместе, совместно. Понятие «коммуникация» шире общения: оно включает в себя и технические аспекты, и обмен информацией в обществе в целом и в его подсистемах. 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shd w:val="clear" w:color="auto" w:fill="F6F6F6"/>
          <w:lang w:eastAsia="ru-RU"/>
        </w:rPr>
      </w:pP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459C40" wp14:editId="3C880FFA">
            <wp:extent cx="4961740" cy="932045"/>
            <wp:effectExtent l="19050" t="0" r="0" b="0"/>
            <wp:docPr id="21" name="Рисунок 21" descr="SnapSh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napSho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762" cy="933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Коммуникация - передача сообщения, сознательное, простроенное, адресное и </w:t>
      </w:r>
      <w:hyperlink r:id="rId8" w:history="1">
        <w:r w:rsidRPr="000F37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целесообразное</w:t>
        </w:r>
      </w:hyperlink>
      <w:r w:rsidRPr="000F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влияние на взгляды и </w:t>
      </w:r>
      <w:hyperlink r:id="rId9" w:tooltip="Статья: Ценность" w:history="1">
        <w:r w:rsidRPr="000F37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ценности</w:t>
        </w:r>
      </w:hyperlink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собеседника, построенное преимущественно на рациональной основе.</w:t>
      </w: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D9C3A9" wp14:editId="1F33FC12">
            <wp:extent cx="3902718" cy="2676693"/>
            <wp:effectExtent l="19050" t="0" r="2532" b="0"/>
            <wp:docPr id="24" name="Рисунок 24" descr="Коммуникацию чаще иллюстрируют черно-белыми картинками, поскольку эмоции и чувства для коммуникации мало характерны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Коммуникацию чаще иллюстрируют черно-белыми картинками, поскольку эмоции и чувства для коммуникации мало характерны.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815" cy="2681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Рис. </w:t>
      </w:r>
      <w:r w:rsidRPr="000F37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Схема коммуникации.</w:t>
      </w: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Коммуникацию чаще иллюстрируют черно-белыми картинками, поскольку эмоции и чувства для коммуникации мало характерны.</w:t>
      </w: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коммуникациям относят деловую переписку, </w:t>
      </w:r>
      <w:hyperlink r:id="rId11" w:tooltip="Статья: Переговоры" w:history="1">
        <w:r w:rsidRPr="000F37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переговоры</w:t>
        </w:r>
      </w:hyperlink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межличностную, межгрупповую, публичную, массовую и </w:t>
      </w:r>
      <w:hyperlink r:id="rId12" w:history="1">
        <w:r w:rsidRPr="000F37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политическую коммуникацию</w:t>
        </w:r>
      </w:hyperlink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межличностной коммуникации всегда отличают вербальную и 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"https://www.psychologos.ru/articles/view/neverbalnoe_obschenie" </w:instrTex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невербальную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подчеркивая важность последней.</w:t>
      </w: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"коммуникация" и "</w:t>
      </w:r>
      <w:hyperlink r:id="rId13" w:tooltip="Статья: Общение" w:history="1">
        <w:r w:rsidRPr="000F37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общение</w:t>
        </w:r>
      </w:hyperlink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" в жизни часто употребляют как синонимы, но это не вполне справедливо, между ними есть существенная разница. Бытовое - чаще общение, профессиональное - чаще коммуникация. Бесцельное и без правил - чаще общение, с осознанной целью и по скриптам (по заранее подготовленным текстовкам) - чаще коммуникация. В отличие от общения, коммуникация предполагает наличие </w:t>
      </w:r>
      <w:hyperlink r:id="rId14" w:history="1">
        <w:r w:rsidRPr="000F37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цели</w:t>
        </w:r>
      </w:hyperlink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F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минимум у одного из участников. </w:t>
      </w:r>
    </w:p>
    <w:p w:rsidR="000F372E" w:rsidRPr="000F372E" w:rsidRDefault="000F372E" w:rsidP="000F37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tooltip="Статья: Коммуникатор" w:history="1">
        <w:r w:rsidRPr="000F37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Коммуникатор</w:t>
        </w:r>
      </w:hyperlink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 - человек со склонностью (задачей) влиять на окружающих (партнера) адресно и целесообразно, подбирая действия, слова, интонации и формулировки, чтобы получить нужную реакцию или ответ. Противоположный тип - </w:t>
      </w:r>
      <w:hyperlink r:id="rId16" w:history="1">
        <w:r w:rsidRPr="000F37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простой человек</w:t>
        </w:r>
      </w:hyperlink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без цели, по причине, по принципу «потому что». Простой человек хорош в качестве друга и не уместен в деловой обстановке, где требуются выстроенные коммуникации. Люди общаются, потому что им это нравится и хочется. Основная задача коммуникации - эффективность, эффективная передача нужной информации либо оказание необходимого воздействия.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процесса обмена информацией в процессе человеческого общения: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происходит не только передача информации, но и её формирование, уточнение и развитие;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обмен информацией сочетается с отношением людей друг к другу;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происходит взаимное влияние и воздействие людей друг на друга;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 коммуникативное влияние людей друг на друга возможно только при совпадении систем кодификации у коммуникатора (отправителя) и реципиента (принимающего);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5) возможно возникновение специфических коммуникативных барьеров социального и психологического характера.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Структурные компоненты общения как коммуникативной деятельности: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субъект общения – коммуникатор;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объект общения – реципиент;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предмет общения – содержательная часть отправляемой информации;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4) действия общения – единицы коммуникативной активности;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5) средства общения – операции, с помощью которых осуществляются действия общения;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6) продукт общения – образование материального и духовного характера, как итог общения.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Интерактивная сторона общения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проявляется во взаимодействии людей друг с другом, т. е. обмене информацией, побуждениями, действиями.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взаимодействия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в удовлетворении своих потребностей, интересов, реализации целей, планов, намерений.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Типы взаимодействия: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положительные – взаимодействия, направленные на организацию совместной деятельности: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кооперация;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б) согласие;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приспособление;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г) ассоциация;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отрицательные – взаимодействия, направленные на нарушение совместной деятельности, создание для неё препятствий: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конкуренция;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конфликт;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оппозиция;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г) диссоциация.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Факторы, влияющие на тип взаимодействия: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степень единства подходов к решению проблем;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понимание обязанностей и прав;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способы решения возникающих проблем и др.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Перцептивная сторона общения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выражается в процессе восприятия, изучения и оценки партнерами друг друга.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Структурные элементы социальной перцепции: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субъект межличностного восприятия – тот, кто воспринимает (изучает) в процессе общения;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объект восприятия – тот, кого воспринимают (познают) в процессе общения;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процесс познания – включает познание, обратную связь, элементы коммуникации.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Коммуникативная компетентность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– это владение сложными коммуникативными навыками и умениями, формирование адекватных умений в новых социальных структурах, знание культурных норм и ограничений в общении, знание обычаев, традиций, этикета в сфере общения, соблюдение приличий, воспитанность, ориентация в коммуникативных средствах, присущих национальному, сословному менталитету и выражающихся в рамках данной профессии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 xml:space="preserve"> 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[6].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Коммуникативная компетентность – это обобщающее коммуникативное свойство личности, включающее в себя коммуникативные способности, знания, умения и навыки, чувственный и социальный опыт в сфере делового общения.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Коммуникативная компетентность складывается из способностей:</w:t>
      </w:r>
    </w:p>
    <w:p w:rsidR="000F372E" w:rsidRPr="000F372E" w:rsidRDefault="000F372E" w:rsidP="000F372E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Давать социально-психологический прогноз коммуникативной ситуации, в которой предстоит общаться;</w:t>
      </w:r>
    </w:p>
    <w:p w:rsidR="000F372E" w:rsidRPr="000F372E" w:rsidRDefault="000F372E" w:rsidP="000F372E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Социально-психологически программировать процесс общения, опираясь на своеобразие коммуникативной ситуации;</w:t>
      </w:r>
    </w:p>
    <w:p w:rsidR="000F372E" w:rsidRPr="000F372E" w:rsidRDefault="000F372E" w:rsidP="000F372E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Осуществлять социально-психологическое управление процессами общения в коммуникативной ситуации.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Коммуникативная компетентность выступает интегральным качеством, синтезирующим в себе общую культуру и её специфические проявления в профессиональной деятельности. Одним из условий коммуникативной компетентности является выполнение определенных правил и требований. Наиболее значимые из этих правил состоят в следующем:</w:t>
      </w:r>
    </w:p>
    <w:p w:rsidR="000F372E" w:rsidRPr="000F372E" w:rsidRDefault="000F372E" w:rsidP="000F37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Наиболее общим правилом является правило, согласно которому нельзя приступать к сообщению мысли, если она непонятна или не до конца понятна самому себе.</w:t>
      </w:r>
    </w:p>
    <w:p w:rsidR="000F372E" w:rsidRPr="000F372E" w:rsidRDefault="000F372E" w:rsidP="000F37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Правило «постоянной готовности к пониманию». Существует большое количество семантических и личностных барьеров, которые часто приводят к неполному и неточному пониманию сообщений.</w:t>
      </w:r>
    </w:p>
    <w:p w:rsidR="000F372E" w:rsidRPr="000F372E" w:rsidRDefault="000F372E" w:rsidP="000F37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Правило конкретности. Следует избегать неопределенных, двусмысленных, расплывчатых выражений и слов, а без необходимости не пользоваться незнакомыми или узкоспециализированными терминами.</w:t>
      </w:r>
    </w:p>
    <w:p w:rsidR="000F372E" w:rsidRPr="000F372E" w:rsidRDefault="000F372E" w:rsidP="000F37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Правило контроля над </w:t>
      </w:r>
      <w:hyperlink r:id="rId17" w:tooltip="Невербальное общение" w:history="1">
        <w:r w:rsidRPr="000F372E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невербальными сигналами</w:t>
        </w:r>
      </w:hyperlink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Недостаточно контролировать только свою речь и содержание сообщения. Необходим также контроль над его формой в той части, которая касается его внешнего «сопровождения» — </w:t>
      </w:r>
      <w:hyperlink r:id="rId18" w:tooltip="Мимика" w:history="1">
        <w:r w:rsidRPr="000F372E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мимикой</w:t>
        </w:r>
      </w:hyperlink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 </w:t>
      </w:r>
      <w:hyperlink r:id="rId19" w:tooltip="Жест" w:history="1">
        <w:r w:rsidRPr="000F372E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жестами</w:t>
        </w:r>
      </w:hyperlink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 </w:t>
      </w:r>
      <w:hyperlink r:id="rId20" w:tooltip="Интонация (лингвистика)" w:history="1">
        <w:r w:rsidRPr="000F372E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интонацией</w:t>
        </w:r>
      </w:hyperlink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 </w:t>
      </w:r>
      <w:hyperlink r:id="rId21" w:tooltip="Поза" w:history="1">
        <w:r w:rsidRPr="000F372E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позой</w:t>
        </w:r>
      </w:hyperlink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0F372E" w:rsidRPr="000F372E" w:rsidRDefault="000F372E" w:rsidP="000F37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Правило «собственной неправоты». При коммуникации всегда необходимо допускать, что личная точка зрения может быть неправильной. Это часто предостерегает от серьёзных ошибок.</w:t>
      </w:r>
    </w:p>
    <w:p w:rsidR="000F372E" w:rsidRPr="000F372E" w:rsidRDefault="000F372E" w:rsidP="000F37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Правило «места и времени». Эффективность любого сообщения резко возрастает в случае его своевременности и выбора наиболее адекватной ситуации, в которой оно реализуется.</w:t>
      </w:r>
    </w:p>
    <w:p w:rsidR="000F372E" w:rsidRPr="000F372E" w:rsidRDefault="000F372E" w:rsidP="000F37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Правило открытости означает готовность к пересмотру своей точки зрения под влиянием вновь открывающихся обстоятельств, а также способность принимать и учитывать точку зрения собеседника.</w:t>
      </w:r>
    </w:p>
    <w:p w:rsidR="000F372E" w:rsidRPr="000F372E" w:rsidRDefault="000F372E" w:rsidP="000F37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Правило активного и конструктивного слушания — одно из основных условий эффективных коммуникаций.</w:t>
      </w:r>
    </w:p>
    <w:p w:rsidR="000F372E" w:rsidRPr="000F372E" w:rsidRDefault="000F372E" w:rsidP="000F37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Правило обратной связи. Именно это правило, в конечном счете, обеспечивает достижение главной цели коммуникативного процесса — взаимопонимания.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Стратегии общения: 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открытое — закрытое общение; 2) монологическое — диалогическое; 3) ролевое (исходя из социальной роли) — личностное (общение «по душам»).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Открытое общение — желание и умение выразить полно свою точку зрения и готовность учесть позиции других. Закрытое общение — нежелание либо неумение выразить понятно свою точку зрения, свое отношение, имеющуюся информацию. Использование закрытых коммуникаций оправдано в случаях: 1) если есть значительная разница в степени предметной компетентности и бессмысленно тратить время и силы на поднятие компетентности «низкой стороны»; 2) в конфликтных ситуациях открытие своих чувств, планов противнику нецелесообразно. Открытые коммуникации эффективны, если есть сопоставимость, но не тождественность предметных позиций (обмен мнениями, замыслами). «Одностороннее выспрашивание» — полузакрытая коммуникация, в которой человек пытается выяснить позиции другого человека и в то же время не раскрывает своей позиции. «Истерическое предъявление проблемы» — человек открыто выражает свои чувства, проблемы, обстоятельства, не интересуясь тем, желает ли другой человек «войти в чужие обстоятельства», слушать «излияния».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Стили общения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подразделяются на: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дружеский;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подавляющий;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популистский;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г) заигрывающий;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д) требовательный;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е) деловой;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ж) позиционный;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з) сдержанный и др.;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Уровни общения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Слушатели всех типов хотя и проявляют свои индивидуальные различия в восприятии информации и собеседника, но в способах налаживания контакта и развертывания ситуации общения они вы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ходят на несколько уровней общения.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Выделяют </w:t>
      </w: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три уровня общения: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1. </w:t>
      </w:r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Макроуровень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выражается в том, что человек общается с дру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гими людьми в соответствии со сложившимися обстоятельствами, традициями или обычаями.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2. </w:t>
      </w:r>
      <w:proofErr w:type="spellStart"/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Мезауровень</w:t>
      </w:r>
      <w:proofErr w:type="spellEnd"/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предполагает общение в пределах содержатель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ной темы, оно может быть единичным или носить многоразовый характер.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3. </w:t>
      </w:r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Микроуровень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несет элемент содержания и выражается в оп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ределенных показателях, которые характерны и- для других уров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ней: вопрос — ответ, рукопожатие, мимика, пантомимика и т. д.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другой классификации выделяют следующие </w:t>
      </w: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уровни обще</w:t>
      </w: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softHyphen/>
        <w:t>ния 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(А. Б.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Добрович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):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1. </w:t>
      </w:r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Конвенциальный.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Характеризуется проявлением интереса к лич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ности партнера, открытостью, готовностью встать на его место. Этот уровень требует высокой культуры общения. Он наиболее оп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тимален для решения межличностных проблем.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2. </w:t>
      </w:r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Примитивный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 человека, вступающего в контакт на этом уровне, другой партнер представляется как предмет, нужный или ненужный в общении.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Если нужный, то хороши все средства для овладения им, если мешающий, то его можно оттолкнуть.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Если нам необходимо получить, например, от родителей, мужа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норко-иую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шубу, то мы стараемся быть ласковыми, заботливыми, угод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ливыми, но как только шуба получена, все возвращается на кру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ги своя.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3. </w:t>
      </w:r>
      <w:proofErr w:type="spellStart"/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Манипулятивный</w:t>
      </w:r>
      <w:proofErr w:type="spellEnd"/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Субъект, выбирающий этот уровень, высту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 xml:space="preserve">пает в роли игрока, которому непременно надо выиграть, ведь этот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ныигрыш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сулит в любом случае выгоду, как материальную, так и психологическую.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Манипулятор в любой ситуации общения ставит себя выше других, считает себя лучше, умнее всех.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Примером слу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жит эпизод из кинофильма «Операция «Ы» и другие приключения Шурика», в котором нерадивый студент, придя на экзамен с ро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зой в петлице, заявляет профессору, что для него экзамен всегда праздник, а сам передает сигнал другу: «Профессор... лопух...»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4. </w:t>
      </w:r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Стандартизированный, или контакт масок.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Общение проис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ходит на основе некоторых стандартов и представляет собой развертывание так называемого ролевого веера.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Интерес к партнеру по общению проявляется как к носителю определенной социаль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ной роли (преподаватель колледжа, пассажир в транспорте), ис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тинное «Я» скрыто под маской.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Маска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— 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определенная совокуп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ность нормативных элементов вербального и невербального поведения. Существуют маски вежливости, безучастия, приветливости, рубахи-парня, озабоченности, обиженного на весь мир человека.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Маски могут быть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конвенциальными, т. е. соблюдающими определенные этикетные традиции;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реактивными, т. е. возникаю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щими в ответ на маску партнера; ситуативными, т. е. проявляю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щимися в наборе дежурных фраз, характерных для общения в дан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ной ситуации. Люди меняют маски почти автоматически, по обстоятельствам. В одних случаях маска просто необходима, что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бы избежать конфликта или психологически защитить личность, а и других — мешает, так как по своей природе человек стремится к тесным межличностным отношениям, к самовыражению, а мас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ки не позволяет этого сделать.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5. </w:t>
      </w:r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Игровой.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Этот уровень характеризуется тонкостью содержа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 xml:space="preserve">нии и богатством оттенков. Определенная игра с партнером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выра-жпется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отражении друг друга.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6. </w:t>
      </w:r>
      <w:r w:rsidRPr="000F37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Духовный.</w:t>
      </w: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Высший уровень человеческого общения. Партнер К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' принимается как носитель духовного начала. Духовность реали-1\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ччси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за счет 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взаимопроникновения личностей, совместного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по-ИОКВ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стремления к единодушию.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Говоря об уровнях общения, нельзя утверждать, что один из них плох, а другой хорош. Каждый в отдельности и вместе взятые они помогают человеку лучше ориентироваться в ситуации обще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нии и взаимодействовать с партнерами.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F372E" w:rsidRDefault="000F372E" w:rsidP="000F372E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Механизмы межличностного восприятия.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И</w:t>
      </w:r>
      <w:r w:rsidRPr="000F372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 xml:space="preserve">дентификация, рефлексия, </w:t>
      </w:r>
      <w:proofErr w:type="spellStart"/>
      <w:r w:rsidRPr="000F372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стереотипизация</w:t>
      </w:r>
      <w:proofErr w:type="spellEnd"/>
      <w:r w:rsidRPr="000F372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 xml:space="preserve">, </w:t>
      </w:r>
      <w:proofErr w:type="spellStart"/>
      <w:r w:rsidRPr="000F372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эмпатия</w:t>
      </w:r>
      <w:proofErr w:type="spellEnd"/>
      <w:r w:rsidRPr="000F372E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. Виды и техники слушания. Влияние общения на развитие личности.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Межличностное восприятие понимание и оценка человека человеком. Специфика межличностного восприятия по сравнению с восприятием неодушевленных предметов заключается в большей пристрастности, что проявляется в слитности когнитивных(познавательных) и эмоциональных компонентов, в более ярко выраженной оценочной и ценностной окраске, в более прямой зависимости представления о другом человеке от мотивационно-смысловой структуры деятельности воспринимающего субъекта. Значительное число исследований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межличночностного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восприятия посвящено изучению формирования первого в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g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ечатления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 человеке. В них выясняются закономерности достраивания» образа другого человека на основе наличной, нередко ограниченной информации о нем и при выявлении актуальных потребностей </w:t>
      </w:r>
      <w:proofErr w:type="spellStart"/>
      <w:proofErr w:type="gram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воспри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нимающего</w:t>
      </w:r>
      <w:proofErr w:type="spellEnd"/>
      <w:proofErr w:type="gram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субъекта, фиксируется механизмов, приводящих к искажению межличностного восприятия. Важная особенность межличностного восприятия человека на основе наличной, нередко ограниченной информации о нем и при выявлении актуальных потребностей воспринимающего субъекта, фиксируется действием механизмов, приводящих к искажению межличностного восприятия Важнейшими из таких механизмов являются: 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идентификация понимание и интерпретация другого человека путем отождествления себя с ним; 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социально-психологическая рефлексия понимание другого путем размышления за него; 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эмпатия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понимание другого человека путем эмоционального чувствования в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еrо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переживаниях; 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стереотипизация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восприятие и оценка другого путем распространения на него характеристик какой-либо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социаль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ной группы и </w:t>
      </w:r>
      <w:proofErr w:type="spellStart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</w:t>
      </w:r>
      <w:proofErr w:type="spellEnd"/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[10].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Активное слушание (рефлексивное)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- это слушание, при котором происходит рефлексия, то есть осознание и анализ своих собственных чувств, причин поступков. Оно представляет собой процесс расшифровки смысла сообщений, выделение из речи говорящего законченных предложений (и слов, подчеркиваемых самим собеседником), а также оценка услышанного, включающая отделение фактов от мнения собеседника.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Пассивное (нерефлексивное) слушание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- это умение внимательно молча слушать, не вмешиваясь в речь собеседника своими замечаниями.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Пассивное слушание полезно в тех случаях, когда собеседник проявляет 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глубокие чувства, горит желанием высказать свою точку зрения, хочет обсудить наболевшие вопросы. Здесь важно просто слушать его и давать понять, что он не один, что вы его слышите, понимаете и готовы поддержать. Общение сложится лучше, если вы будете повторять, проговаривать сказанное партнером. Вместо «да» можно повторить, ничего не изменяя, какое-то слово или фразу.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Эмпатическое слушание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позволяет переживать те же чувства, которые переживает собеседник, отражать эти чувства, понимать эмоциональное состояние собеседника и разделять его.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 эмпатическом слушании не дают советов, не стремятся оценить говорящего, не морализируют, не критикуют, не поучают. Правила эмпатического слушания применяют только в том случае, когда собеседник сам хочет поделиться какими-то переживаниями.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Выделяют следующие техники слушания: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Пауза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— это просто пауза. Она даёт собеседнику возможность подумать. После паузы собеседник может сказать что-то ещё, о чём промолчал бы без неё. Пауза также даёт самому слушателю возможность отстраниться от себя (своих мыслей, оценок, </w:t>
      </w:r>
      <w:hyperlink r:id="rId22" w:tooltip="Чувство" w:history="1">
        <w:r w:rsidRPr="000F372E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чувств</w:t>
        </w:r>
      </w:hyperlink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и сосредоточиться на собеседнике. Умение отстраняться от себя и переключаться на внутренний процесс собеседника — одно из главных и трудных условий активного слушания, создающее между собеседниками доверительный контакт.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Уточнение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— это просьба уточнить или разъяснить что-либо из сказанного. В обычном общении мелкие недосказанности и неточности додумываются собеседниками друг за друга. Но когда обсуждаются сложные, эмоционально значимые темы, собеседники часто непроизвольно избегают явно поднимать болезненные вопросы. Уточнение позволяет сохранять понимание чувств и мыслей собеседника в такой ситуации.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Пересказ (парафраз)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— это попытка слушателя кратко и своими словами повторить изложенное собеседником только что. При этом слушатель должен стараться выделять и подчеркивать главные на его взгляд идеи и акценты. Пересказ даёт собеседнику обратную связь, даёт возможность понять, как его слова звучат со стороны. В результате, собеседник либо получает подтверждение того, что он был понят, либо получает возможность скорректировать свои слова. Кроме того, пересказ может использоваться как способ подведения итогов, в том числе промежуточных.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Повтор (эхо)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— дословное повторение того, что произнес собеседник. Повторяя слово в слово, слушатель дает понять, что он очень внимателен к тому, что ему сказали.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Развитие мысли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— попытка слушателя подхватить и продвинуть далее ход основной мысли собеседника.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Сообщение о восприятии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— слушатель сообщает собеседнику своё впечатление от собеседника, сформировавшееся в ходе общения. Например, «Эта тема очень важна для вас».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Сообщение о восприятии себя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— слушатель сообщает собеседнику об изменениях в своём собственном состоянии в результате слушания. Например, «Мне очень больно это слышать».</w:t>
      </w: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Замечания о ходе беседы</w:t>
      </w:r>
      <w:r w:rsidRPr="000F37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— попытка слушателя сообщить о том, как, на его взгляд, можно осмыслить беседу в целом. Например, «Похоже, мы достигли общего понимания проблемы» [3].</w:t>
      </w:r>
    </w:p>
    <w:p w:rsidR="000F372E" w:rsidRPr="000F372E" w:rsidRDefault="000F372E" w:rsidP="000F372E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Влияние общения на развитие личности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Calibri" w:eastAsia="Calibri" w:hAnsi="Calibri" w:cs="Times New Roman"/>
          <w:b/>
        </w:rPr>
        <w:t xml:space="preserve"> </w:t>
      </w:r>
      <w:r w:rsidRPr="000F372E">
        <w:rPr>
          <w:rFonts w:ascii="Times New Roman" w:eastAsia="Calibri" w:hAnsi="Times New Roman" w:cs="Times New Roman"/>
          <w:b/>
          <w:sz w:val="28"/>
          <w:szCs w:val="28"/>
        </w:rPr>
        <w:t>Общение</w:t>
      </w:r>
      <w:r w:rsidRPr="000F372E">
        <w:rPr>
          <w:rFonts w:ascii="Calibri" w:eastAsia="Calibri" w:hAnsi="Calibri" w:cs="Times New Roman"/>
        </w:rPr>
        <w:t> </w:t>
      </w:r>
      <w:r w:rsidRPr="000F372E">
        <w:rPr>
          <w:rFonts w:ascii="Times New Roman" w:eastAsia="Calibri" w:hAnsi="Times New Roman" w:cs="Times New Roman"/>
          <w:sz w:val="28"/>
          <w:szCs w:val="28"/>
        </w:rPr>
        <w:t>- социально-психологическое явление, иногда рассматриваемое как психологическая категория. В узком смысле понятие общения нередко употребляется для характеристики наиболее непосредственных (лицом к лицу)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 отношений людей между собой в условиях малой группы.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Times New Roman" w:eastAsia="Calibri" w:hAnsi="Times New Roman" w:cs="Times New Roman"/>
          <w:sz w:val="28"/>
          <w:szCs w:val="28"/>
        </w:rPr>
        <w:t>В более широком смысле понятие общения употребляется для обозначения всех форм связей и отношений независимо от их конкретного содержания и условий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 (микро-</w:t>
      </w:r>
      <w:r w:rsidRPr="000F372E">
        <w:rPr>
          <w:rFonts w:ascii="Times New Roman" w:eastAsia="Calibri" w:hAnsi="Times New Roman" w:cs="Times New Roman"/>
          <w:sz w:val="28"/>
          <w:szCs w:val="28"/>
        </w:rPr>
        <w:t> или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 макросреда).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Times New Roman" w:eastAsia="Calibri" w:hAnsi="Times New Roman" w:cs="Times New Roman"/>
          <w:sz w:val="28"/>
          <w:szCs w:val="28"/>
        </w:rPr>
        <w:t>Общение - сложный, многоплановый процесс установления и развития контактов между людьми, порождаемый потребностью в совместной деятельности и включающий в себя обмен информацией, выработку единой стратегии взаимодействия, восприятия и понимания партнера по общению.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Times New Roman" w:eastAsia="Calibri" w:hAnsi="Times New Roman" w:cs="Times New Roman"/>
          <w:sz w:val="28"/>
          <w:szCs w:val="28"/>
        </w:rPr>
        <w:t>Общение является таким процессом взаимодействия людей, в котором участвующие в нем лица оказывают более или менее сильное влияние на притязания и намерения, на мысли, состояния и чувства друг друга. У разных людей разные способности общения.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Times New Roman" w:eastAsia="Calibri" w:hAnsi="Times New Roman" w:cs="Times New Roman"/>
          <w:sz w:val="28"/>
          <w:szCs w:val="28"/>
        </w:rPr>
        <w:t>Общение следует рассматривать и как сторону любой совместной деятельности, и как особую деятельность.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Times New Roman" w:eastAsia="Calibri" w:hAnsi="Times New Roman" w:cs="Times New Roman"/>
          <w:sz w:val="28"/>
          <w:szCs w:val="28"/>
        </w:rPr>
        <w:t>В общении можно выделить три взаимосвязанные стороны: 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коммуникативную</w:t>
      </w:r>
      <w:r w:rsidRPr="000F372E">
        <w:rPr>
          <w:rFonts w:ascii="Times New Roman" w:eastAsia="Calibri" w:hAnsi="Times New Roman" w:cs="Times New Roman"/>
          <w:sz w:val="28"/>
          <w:szCs w:val="28"/>
        </w:rPr>
        <w:t> – состоит в обмене информацией; 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интерактивную</w:t>
      </w:r>
      <w:r w:rsidRPr="000F372E">
        <w:rPr>
          <w:rFonts w:ascii="Times New Roman" w:eastAsia="Calibri" w:hAnsi="Times New Roman" w:cs="Times New Roman"/>
          <w:sz w:val="28"/>
          <w:szCs w:val="28"/>
        </w:rPr>
        <w:t xml:space="preserve"> - заключается в организации взаимодействия между общающимися индивидами, то есть в обмене не только знаниями, идеями, но и действиями; 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перцептивную</w:t>
      </w:r>
      <w:r w:rsidRPr="000F372E">
        <w:rPr>
          <w:rFonts w:ascii="Times New Roman" w:eastAsia="Calibri" w:hAnsi="Times New Roman" w:cs="Times New Roman"/>
          <w:sz w:val="28"/>
          <w:szCs w:val="28"/>
        </w:rPr>
        <w:t> - означает процесс восприятия друг друга партнерами по общению и установления на этой основе взаимопонимания. 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общении выделяют три зоны восприятия пространства: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интимная (20–30 сантиметров до тела человека) – для очень близких людей;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личностная (один метр до тела человека) – для людей, с которыми установлены ровные отношения;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социальная (три метра до тела человека) – допускаются все за исключением тех, кто не приятен человеку и вызывает у него дискомфорт.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закономерностей общения является очень важным как для педагога, так и для врача, юриста, бизнесмена.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Эффект или явление </w:t>
      </w:r>
      <w:proofErr w:type="spellStart"/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стереотипизации</w:t>
      </w:r>
      <w:proofErr w:type="spellEnd"/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в межличностном восприятии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склонность к формированию устойчивого образа при оценке людей, которым пользуются как клише или оценка людей по их принадлежности к какой-либо категории (пол, возраст, цвет кожи и т. д.). Стереотип обычно возникает на основе достаточно скудного опыта, при стремлении делать выводы на базе ограниченной информации, при 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регидности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мышления. Наблюдается тенденция использования предшествующего опыта для построения заключения по сходству с этим 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предшествующим опытом, не обращая внимания на имеющиеся отличия. Обычно такой стереотип возникает относительно групповой принадлежности человека, например, к определенной профессии. 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Стереотипизация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приводит к возникновению предубеждения и может нанести серьезный ущерб не только общению людей, но и их взаимоотношениям. Однако, в случае, когда стереотип не несет в себе оценочной нагрузки и когда у человека не происходит сдвига в восприятии в сторону эмоционального принятия или неприятия, 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стереотипизация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оказывает положительное влияние на процесс межличностного общения, выражающиеся в значительном упрощении и ускорении процесса познания другого человека.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Факторы, влияющие на процесс межличностного восприятия: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особенности субъекта: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половые различия: женщины точнее идентифицируют эмоциональные состояния, достоинства и недостатки личности, мужчины – уровень интеллекта;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возраст;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в) темперамент: экстраверты точнее воспринимают, интроверты – оценивают;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г) социальный интеллект: чем выше уровень социальных и общих знаний, тем точнее оценка при восприятии;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д) психическое состояние;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е) состояние здоровья;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ж) установки – предшествующая оценка объектов восприятия;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з) ценностные ориентации;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и) уровень социально-психологической компетентности и т. д.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особенности объекта: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а) физический облик: антропологические (рост, телосложение, цвет кожи и т. д.), физиологические (дыхание, кровообращение), функциональные (осанка, поза и походка) и паралингвистические (мимика, жесты и телодвижения) особенности личности;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социальный облик: социальная роль, внешний облик, проксемические особенности общения (расстояние и расположение общающихся), речевые и экстралингвистические характеристики (семантика, грамматика и фонетика),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деятельностные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отношения между субъектом и объектом восприятия;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4) ситуация, в которой происходит перцепция.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31. Теоретические подходы к исследованию общения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межличностного общения: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монологическая – когда только одному из партнеров отводится роль активного участника, а другому – пассивного исполнителя (например, лекция, нотация, и т. д.);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диалоговая – характерно сотрудничество участников – собеседников или партнеров по общению (например, беседа, разговор);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полилогическая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многостороннее общение, которое носит характер борьбы за коммуникативную инициативу.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35. Социально-психологические механизмы воздействия в процессе общения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Заражение –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бессознательная, спонтанная форма включения личности в сопереживание общего психического состояния с большой группой людей одновременно, а также способ воздействия, приводящий к подобному состоянию.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Феномен заражения чаще всего встречается в неорганизованной общности (толпе), которая сама по себе способствует его усилению.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заражения может проявляться в массовых вспышках различных душевных состояний, возникающих во время ситуаций паники, спортивного азарта, ритуальных танцев, религиозного экстаза и пр.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заражения лежит эмоциональное воздействие индуктора (носителя эмоционального заряда) в условиях непосредственного контакта. При заражении происходит передача сильного психического, эмоционального заряда, который, проходя по каналам взаимодействия, многократно усиливается, создавая психический фон заражения.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Функции заражения: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усиление групповой сплоченности, если такая сплоченность уже есть;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компенсация недостаточной сплоченности.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Внушение –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социально-психологический механизм целенаправленного, неаргументированного воздействия, ориентированный на формирование общего психического состояния и побуждений к индивидуальным или массовым действиям.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Внушение характеризуется некритическим восприятием информации и осуществляется вербальными средствами на основе эмоциональной готовности человека получить установку к действию. Внушению подвержены дети, люди с доминированием ситуативного психического настроя, неуверенные в себе, утомленные или ослабленные.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Условия, необходимые для эффективного внушения: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авторитетность источника информации;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доверие к нему;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отсутствие сопротивления к внушающему воздействию.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Отличительные особенности внушения: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внушающий (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суггестор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сам не находится в том же эмоциональном состоянии, что и внушаемый (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суггерент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внушение – это персонифицированное эмоционально-волевое воздействие;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внушение носит вербальный характер и не нуждается в доказательстве и логике.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Убеждение –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социально-психологический механизм общения, строящийся на системе логических доказательств, ориентированных на критически настроенную личность.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эффективности убеждающего воздействия: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содержание и форма убеждения отвечают уровню возрастного развития личности;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убеждение строится с учетом индивидуальных особенностей адресата;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убеждение является последовательным и доказательным;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 убеждение содержит обобщающие и конкретные факты;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5) убеждение опирается на разум убеждаемого, его опыт и знания;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6) убеждающий сам глубоко верит в то, в чем убеждает;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7) заинтересованность человека, которому адресовано воздействие.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Отличительные особенности убеждения: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убеждение ориентировано на формирование сознательной деятельности убеждаемого;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при убеждении, принимающий информацию, делает выводы самостоятельно;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убеждение представляет собой преимущественно интеллектуальное воздействие.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Подражание – 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воспроизводство одним человеком определенных образцов поведения другого человека или группы людей.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подражания: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логическое и вне логическое;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внутреннее и внешнее;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подражание-мода и подражание-обычай.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Законы подражания: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внутренние образцы вызывают подражание раньше, чем внешние;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низшие по социальной лестнице подражают высшим.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 подражания: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когда посредством наблюдения модели возникают новые реакции;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2) когда наблюдение за награждением или наказанием модели усиливает или ослабляет сдерживаемое поведение;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3) когда наблюдение модели способствует актуализации образцов поведения, ранее известных наблюдающему.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Психология межличностных отношений. 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Межличностные отношения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это совокупность связей, складывающихся между людьми в форме чувств, суждений и обращений друг к другу.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Межличностные отношения включают: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восприятие и понимание людьми друг друга;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межличностная привлекательность (притяжение и симпатия);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взаимодействие и поведение (в частности, ролевое).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Компоненты межличностных отношений: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когнитивный компонент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включает в себя все познавательные психические процессы: ощущения, восприятие, представление, память, мышление, воображение. Благодаря этому компоненту происходит познание индивидуально-психологических особенностей партнеров по совместной деятельности и взаимопонимание между людьми. Характеристиками взаимопонимания являются: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а) адекватность – точность психического отражения воспринимаемой личности;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б) идентификация – отождествление индивидом своей личности с личностью другого индивида;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2)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эмоциональный компонент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включает положительные или отрицательные переживания, возникающие у человека при межличностном общении с другими людьми: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а) симпатии или антипатии;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б) удовлетворенность собой, партнером, работой и т. д.;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в) 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эмпатия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эмоциональный отклик на переживания другого человека, который может проявляться в виде сопереживания (переживания тех чувств, которые испытывает другой), сочувствия (личностного отношения к переживаниям другого) и соучастия (сопереживание, сопровождаемое содействием);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поведенческий компонент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включает мимику, жестикуляцию, пантомимику, речь и действия, выражающие отношения данного человека к другим людям, к группе в целом. Он играет ведущую роль в регулировании взаимоотношений.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Эффективность межличностных отношений оценивается по состоянию удовлетворенности-неудовлетворенности группы и ее членов.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Виды межличностных отношений: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производственные отношения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складываются между сотрудниками организаций при решении производственных, учебных, хозяйственных, бытовых и др. проблем и предполагают закрепленные правила поведения сотрудников по отношению друг к другу. Разделяются на отношения: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а) по вертикали – между руководителями и подчиненными;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б) по горизонтали – отношения между сотрудниками, имеющими одинаковый статус;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в) по диагонали – отношения между руководителями одного производственного подразделения с рядовыми сотрудниками другого;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бытовые взаимоотношения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складываются вне трудовой деятельности на отдыхе и в быту;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формальные (официальные) отношения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нормативно предусмотренные взаимоотношения, закрепленные в официальных документах;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неформальные (неофициальные) отношения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взаимоотношения, которые реально складываются при взаимоотношениях между людьми и проявляются в предпочтениях, симпатиях или антипатиях, взаимных оценках, авторитете и т. д.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характер межличностных отношений оказывают влияние такие личностные особенности как пол, национальность, возраст, темперамент состояние здоровья, профессия, опыт общения с людьми, самооценка, потребность в общении и др.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Этапы развития межличностных отношений: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этап знакомства – первый этап – возникновение взаимного контакта, взаимного восприятия и оценки людьми друг друга, что во многом обусловливает и характер взаимоотношений между ними;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2) этап приятельских отношений – возникновение межличностных отношений, формирование внутреннего отношения людей друг к другу на рациональном (осознание взаимодействующими людьми достоинств и недостатков 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друг друга) и эмоциональном уровнях (возникновение соответствующих переживаний, эмоционального отклика и т. д.);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товарищеские отношения – сближение взглядов и оказание поддержки друг другу, характеризуются доверием.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37. Формы межличностных отношений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Позитивные межличностные отношения («на встречу людям»):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любовь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наиболее сложный тип межличностных отношений, выражающийся в высокой степени эмоционального положительного отношения к объекту, который выделяется среди других и помещается в центр жизненных интересов субъекта. Любовь может проявляться по отношению к другому человеку как объекту сексуальных потребностей (гомо– и гетеросексуальные партнеры) и несексуальных потребностей (любовь к родителям, к членам семьи, к детям), к домашние животным, к неодушевленным объектам и понятиям (город, Родина, искусство и т. д.);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близость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тип межличностных отношений двух людей, выражающийся во взаимно приспособительном поведении, направленном на достижение взаимного удовлетворения и чувства безопасности своего положения;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дружба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это устойчивые, индивидуально-избирательные межличностные отношения, характеризующиеся взаимной привязанностью участников, стремления быть в обществе других людей, взаимными ожиданиями ответных чувств и предпочтительности. Она строится на взаимопонимании, доверии, активной взаимопомощи, взаимного интереса, искренности и бескорыстии чувств;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приятельские отношения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малоустойчивые, неглубокие, но доброжелательные, отношения;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влечение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скоротечные межличностные отношения, в основе которых лежит инстинктивное желание, побуждающее индивида действовать в направлении удовлетворения этого желания. Выделяют следующие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виды влечений: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а) половое влечение, в основе которого лежит сексуальность;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б) платоническое влечение;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6)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альтруизм – </w:t>
      </w:r>
      <w:proofErr w:type="gram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форма межличностных отношений</w:t>
      </w:r>
      <w:proofErr w:type="gram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проявляющаяся в виде социально-психологической гуманности, коллективистской идентификации в повседневном общении и деятельности людей;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Нейтральные межличностные отношения («от людей»)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аутизм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уход индивида от контактов с окружающей действительностью и погружение в мир собственных переживаний. Наблюдается при психических нарушениях (шизофрении) и в случае сильных психологических травм при нормальной психике;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безразличие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форма межличностного отношения, проявляющаяся в неоказании помощи пострадавшим и нуждающимся. Зависит от таких факторов, как: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а) «эффект очевидца» – помощь оказывается реже при наличии очевидцев;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б) неопределенность ситуации;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в) давление времени – помощь оказывается реже при нехватке времени;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г) личное незнакомство с пострадавшим;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д) личностные, прежде всего статусные, характеристики пострадавшего – люди с высоким статусом быстрее получают помощь;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е) эмоциональные состояния, такие как гнев, ярость, злость, страх, депрессия, глубокая печаль, «усталость от сочувствия» или «сенсорная перегрузка» – препятствуют сопереживанию и оказанию помощи;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ж) личностные черты;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конформизм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форма межличностных отношений, проявляющаяся в соглашательстве и примиренчестве;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эгоизм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форма межличностных отношений, проявляющаяся в стремлении удовлетворить свои потребности за счет других.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Негативные межличностные отношения («против людей»):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негативизм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это своеобразная форма межличностных отношений, проявляющаяся в немотивированном поведении, противоположном требованиям и ожиданиям;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неприязнь к другим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форма негативного отношения к людям, которая может проявляться в дискриминации, расизме, сексизме;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ненависть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стойкая форма межличностного отношения, проявляющаяся в активном негативном чувстве субъекта, направленном на явления, противоречащие его потребностям, убеждениям, ценностям;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агрессия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форма межличностного отношения, проявляющаяся в поведении, направленном на нанесение физического или психологического вреда, ущерба людям или на их уничтожение.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37. Формы межличностных отношений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Позитивные межличностные отношения («на встречу людям»):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любовь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наиболее сложный тип межличностных отношений, выражающийся в высокой степени эмоционального положительного отношения к объекту, который выделяется среди других и помещается в центр жизненных интересов субъекта. Любовь может проявляться по отношению к другому человеку как объекту сексуальных потребностей (гомо– и гетеросексуальные партнеры) и несексуальных потребностей (любовь к родителям, к членам семьи, к детям), к домашние животным, к неодушевленным объектам и понятиям (город, Родина, искусство и т. д.);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близость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тип межличностных отношений двух людей, выражающийся во взаимно приспособительном поведении, направленном на достижение взаимного удовлетворения и чувства безопасности своего положения;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дружба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это устойчивые, индивидуально-избирательные межличностные отношения, характеризующиеся взаимной привязанностью участников, стремления быть в обществе других людей, взаимными ожиданиями ответных чувств и предпочтительности. Она строится на взаимопонимании, доверии, активной взаимопомощи, взаимного интереса, искренности и бескорыстии чувств;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приятельские отношения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малоустойчивые, неглубокие, но доброжелательные, отношения;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влечение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скоротечные межличностные отношения, в основе которых лежит инстинктивное желание, побуждающее индивида действовать в 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направлении удовлетворения этого желания. Выделяют следующие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виды влечений: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а) половое влечение, в основе которого лежит сексуальность;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б) платоническое влечение;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6)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альтруизм – </w:t>
      </w:r>
      <w:proofErr w:type="gram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форма межличностных отношений</w:t>
      </w:r>
      <w:proofErr w:type="gram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проявляющаяся в виде социально-психологической гуманности, коллективистской идентификации в повседневном общении и деятельности людей;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Нейтральные межличностные отношения («от людей»)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аутизм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уход индивида от контактов с окружающей действительностью и погружение в мир собственных переживаний. Наблюдается при психических нарушениях (шизофрении) и в случае сильных психологических травм при нормальной психике;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безразличие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форма межличностного отношения, проявляющаяся в неоказании помощи пострадавшим и нуждающимся. Зависит от таких факторов, как: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а) «эффект очевидца» – помощь оказывается реже при наличии очевидцев;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б) неопределенность ситуации;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в) давление времени – помощь оказывается реже при нехватке времени;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г) личное незнакомство с пострадавшим;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д) личностные, прежде всего статусные, характеристики пострадавшего – люди с высоким статусом быстрее получают помощь;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е) эмоциональные состояния, такие как гнев, ярость, злость, страх, депрессия, глубокая печаль, «усталость от сочувствия» или «сенсорная перегрузка» – препятствуют сопереживанию и оказанию помощи;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ж) личностные черты;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конформизм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форма межличностных отношений, проявляющаяся в соглашательстве и примиренчестве;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эгоизм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форма межличностных отношений, проявляющаяся в стремлении удовлетворить свои потребности за счет других.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Негативные межличностные отношения («против людей»):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негативизм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это своеобразная форма межличностных отношений, проявляющаяся в немотивированном поведении, противоположном требованиям и ожиданиям;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неприязнь к другим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форма негативного отношения к людям, которая может проявляться в дискриминации, расизме, сексизме;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ненависть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стойкая форма межличностного отношения, проявляющаяся в активном негативном чувстве субъекта, направленном на явления, противоречащие его потребностям, убеждениям, ценностям;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агрессия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форма межличностного отношения, проявляющаяся в поведении, направленном на нанесение физического или психологического вреда, ущерба людям или на их уничтожение.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38. Механизмы межличностного познания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Механизм интерпретации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– заключается в соотнесении, отождествлении личностного опыта познания людей с воспринимаемым человеком. Основу механизма интерпретации составляет такое свойство человеческой психики, как 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сравнение своей личности, поведения и состояния с другими людьми. Механизм интерпретации может функционировать как осознанно, так и бессознательно и является одним из основных механизмов межличностного познания. Осознание механизма интерпретации происходит при возникновении трудностей </w:t>
      </w:r>
      <w:proofErr w:type="gram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понимания</w:t>
      </w:r>
      <w:proofErr w:type="gram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воспринимаемого (отклонение от норм поведения, ограниченность информации о нем и т. д.). Запуск механизма интерпретации облегчается сходством между воспринимающим и воспринимаемым.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Механизм идентификации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это способ понимания другого человека через отождествление, уподобление его самому себе или самого себя с другим человеком. В работе этого механизма важная роль принадлежит воображению, которое формируется постепенно, и развито у разных людей неодинаково. Субъект познания как бы погружается в смысловое поле объекта, условия его жизни. Механизм идентификации может работать как бессознательно, так и осознанно, когда не срабатывает механизм интерпретации и воспринимающий осознанно ставит себя на место воспринимаемого. Этот механизм осуществляется в рациональном (через рассуждение) и эмоциональном (через сопереживание, сочувствие, 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эмпатию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направлениях. Результатом механизма идентификации может быть: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собственно идентификация себя с другим человеком через одинаковое с ним рассуждение, сочувствие, сопереживание и даже поведение;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деидентификация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через понимание и сопереживание, но автономное относительно этого человека поведение.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Механизм каузальной атрибуции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приписывание воспринимаемому определенных мотивов и причин, объясняющих его поступки и другие особенности. Этот механизм используется в случае, когда истинные причины поведения объекта не известны или недостаточно информации для их понимания.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Факторы, влияющие на меру и степень приписывания: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1) степень типичности поступка (типичное поведение, предписанное </w:t>
      </w:r>
      <w:proofErr w:type="gram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ролевыми образцами</w:t>
      </w:r>
      <w:proofErr w:type="gram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легко поддается однозначной интерпретации) и его уникальности (уникальное поведение можно интерпретировать по разному, что дает простор для приписывания ему причин и характеристик);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от степени социальной желательности (соответствия социальным и культурным нормам, способствующим однозначному объяснению) или нежелательности (с нарушением норм поведения и расширением диапазона возможных объяснений) поступка.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Виды приписывания: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личностное – причина приписывается лично совершающему поступок;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объектное – причина приписывается тому объекту, на который направлено действие;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обстоятельственное – причина приписывается обстоятельствам.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Механизм рефлексии другого человека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осмысление субъектом того, как он сам воспринимается объектом. В результате рефлексии другого человека происходит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тройное отражение: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отражение мнения субъекта о себе;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отражение этого мнения в сознании другого человека;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3) отражение субъектом представления объекта о субъекте.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Для работы данного механизма необходим определенный уровень развития личности, ее способность к 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саморефлексии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познание других людей и фиксация признаков обратной связи от объекта. На основе обратной связи осуществляется постоянное слежение за объектом межличностного познания и коррекция процесса формирования образа воспринимаемого.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Функционирование механизмов межличностного познания происходит от простого (механизм интерпретации) к сложному (идентификация, каузальная атрибуция и рефлексия другого человека).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39. Эффекты межличностного восприятия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Эффект «первичности» (или «порядка»)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состоит в том, что при противоречивых после первой встречи данных об этом человеке, информация, которая была получена раньше, воспринимается как более значимая и оказывает большее влияние на общее впечатление о человеке. Эффект срабатывает в случае восприятия незнакомого человека.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Эффект края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заключается в том, что крайние объекты восприятия запоминаются лучше, чем те, которые находятся в середине.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Эффект новизны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заключается в том, что последняя, то есть более новая информация, оказывается более значимой, действует в ситуациях восприятия знакомого человека.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Эффект ореола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– формирование специфической установки на наблюдаемого через направленное приписывание ему определенных качеств: информация, получаемая о </w:t>
      </w:r>
      <w:proofErr w:type="gram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каком-то человеке</w:t>
      </w:r>
      <w:proofErr w:type="gram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накладывается на тот образ, который был создан заранее. Ранее существовавший образ выполняет роль «ореола», мешающего видеть действительные черты и проявления объекта восприятия. Эффект ореола проявляется в том, что общее благоприятное впечатление приводит к позитивным оценкам известных и неизвестных качеств воспринимаемого (эффект 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Полианны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»), при общем неблагоприятное впечатлении преобладают негативные оценки («дьявольский эффект) Чаще проявляется тогда, когда воспринимающий имеет минимальную информацию об объекте восприятия </w:t>
      </w:r>
      <w:proofErr w:type="gram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или</w:t>
      </w:r>
      <w:proofErr w:type="gram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когда суждения касаются моральных качеств.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Эффект первого впечатления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стойкая оценка человека или черт его характера по первому впечатлению, когда последующие мнения о человеке, противоречащие созданному образу, не соответствуют действительности.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Эффект проекции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когда приятному для нас собеседнику мы склонны приписывать свои собственные достоинства, а неприятному – свои недостатки.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Эффект средней ошибки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это тенденция смягчать оценки наиболее ярких особенностей другого человека в сторону среднего.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Эффект </w:t>
      </w:r>
      <w:proofErr w:type="spellStart"/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Барнума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– восприятие людьми описания или общих оценок своей личности как истинные, если они преподносятся в научном, магическом или ритуальном контексте.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Эффект бумеранга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состоит в том, что информация, преподносимая аудитории или </w:t>
      </w:r>
      <w:proofErr w:type="gram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отдельным лицам</w:t>
      </w:r>
      <w:proofErr w:type="gram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вызывает результат, обратный ожидаемому. Наблюдается в случаях, когда: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1) коммуникатор (субъект, передающий информацию), вызывает неприязнь у реципиентов, получающих эту информацию;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информация не соответствует действительности;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отсутствует доверие к источнику информации.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Техники эффективного межличностного общения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Техника понимающего общения строится на установках, правилах и приемах реагирования, направленных на понимание и изучение партнера, его проблем и установление с ним открытого общения.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Открытое общение возможно только в атмосфере доверия, которому способствуют </w:t>
      </w: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установки субъекта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1) на понимающее 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неоценочное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реагирование на мысли, чувства, представления и высказывания партнера, которое не означает согласия с высказываемым, а является лишь проявлением желания непредвзято понять его;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на положительное принятие личности собеседника в независимости от его достоинств и недостатков, формирующее климат безопасности, открытости и доверительности;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на согласованность (конгруэнтность) собственного поведения при взаимодействии – согласованность между словами, жестами и внутренними чувствами, переживаниями в момент беседы – является «приглашением» партнера к «обмену доверием».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Правила понимающего реагирования: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больше слушать, меньше говорить, следуя за высказываниями и эмоциями партнера;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воздержание от оценок;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не подталкивание партнера к обсуждению тех или иных вопросов;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реагирование на личностно значимую информацию, связанную с потребностями и интересами партнера;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5) реагирование на чувства и эмоциональные состояния собеседника.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основе этих установок лежат основные психологические механизмы, реализующие ориентацию субъекта общения на понимание собеседника.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Приемы понимающего реагирования: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неоценочные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вопросы, проясняющие позицию собеседника;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выражение внимания и интереса с помощью простых фраз;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проверка правильности понимания путем перефразирования высказываний партнера;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выяснение мыслей и чувств собеседника, не выражаемых открыто;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5) интерпретация как вариант зондирования не полностью осознаваемых переживаний партнера;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6) зондирование и приведение партнера к осознанию причин эмоциональных состояний;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7) использование молчания как прием реагирования;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8) использование невербальных реакций;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9) подбадривания и заверения;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10) </w:t>
      </w:r>
      <w:proofErr w:type="spellStart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резюмирование</w:t>
      </w:r>
      <w:proofErr w:type="spellEnd"/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>Техника директивного общения – </w:t>
      </w: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строится на установках, правилах и приемах реагирования, направленных на оказание прямого психологического воздействия на партнера для достижения своих целей.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Данная техника ориентирована на то, чтобы преодолевать защитно-агрессивные навыки и привычки и достигать своих целей во взаимодействии с людьми с большей эффективностью и с меньшими психологическими и иными издержками.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Установки и правила директивного подхода: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прямое, открытое, и ясное выражение своих позиций, намерений и целей;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открытые активные действия по достижению своих целей;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высказывание прямого и открытого отказа выполнять действия, которые не будут служить вашим интересам;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решительная защита себя от агрессивного поведения партнера;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5) достижение своих целей с учетом интересов и целей партнера.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Приемы директивного реагирования: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 директивные вопросы с целью ориентации партнера на проблему, которая требует обсуждения;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 ориентация партнера на осознание противоречий в рассуждениях и аргументах;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 внесение предложений, разъяснений, советов и рекомендаций собеседнику в связи с реализацией его целей;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 открытое выражение, в случае необходимости, сомнений по поводу высказываний собеседника, предлагаемых им планов и договоров;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5) открытое выражение согласия или несогласия;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6) убеждение партнера, т. е. стремление к осознанному принятию им предлагаемой позиции, становящейся его собственным мотивом поведения;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7) открытое объяснение своих дальнейших действий в случае отказа собеседника действовать в соответствии с запланированной тактикой.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Главным условием психического развития ребенка</w:t>
      </w:r>
      <w:r w:rsidRPr="000F372E">
        <w:rPr>
          <w:rFonts w:ascii="Times New Roman" w:eastAsia="Calibri" w:hAnsi="Times New Roman" w:cs="Times New Roman"/>
          <w:sz w:val="28"/>
          <w:szCs w:val="28"/>
        </w:rPr>
        <w:t> является его</w:t>
      </w:r>
      <w:r w:rsidRPr="000F372E">
        <w:rPr>
          <w:rFonts w:ascii="Times New Roman" w:eastAsia="Calibri" w:hAnsi="Times New Roman" w:cs="Times New Roman"/>
          <w:b/>
          <w:sz w:val="28"/>
          <w:szCs w:val="28"/>
        </w:rPr>
        <w:t> общение со взрослым.</w:t>
      </w:r>
      <w:r w:rsidRPr="000F372E">
        <w:rPr>
          <w:rFonts w:ascii="Times New Roman" w:eastAsia="Calibri" w:hAnsi="Times New Roman" w:cs="Times New Roman"/>
          <w:sz w:val="28"/>
          <w:szCs w:val="28"/>
        </w:rPr>
        <w:t> Общение со взрослым на протяжении детского возраста развивается и принимает разные формы. Развитие общения рассматривается как смена качественно своеобразных форм общения, каждая из которых характеризуется особым содержанием потребности в общении, главными мотивами, побуждающими к общению, и основными средствами общения. В общении со взрослым происходит не только усвоение культурных норм и способов деятельности, но и становление новых смыслов и мотивов ребенка.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Times New Roman" w:eastAsia="Calibri" w:hAnsi="Times New Roman" w:cs="Times New Roman"/>
          <w:sz w:val="28"/>
          <w:szCs w:val="28"/>
        </w:rPr>
        <w:t>Форма общения - важнейшая характеристика психического развития. В онтогенезе общение является первичной, доминирующей формой отношения ребенка к окружающей среде, предполагающей прежде всего 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понимание со стороны другого субъекта</w:t>
      </w:r>
      <w:r w:rsidRPr="000F372E">
        <w:rPr>
          <w:rFonts w:ascii="Times New Roman" w:eastAsia="Calibri" w:hAnsi="Times New Roman" w:cs="Times New Roman"/>
          <w:sz w:val="28"/>
          <w:szCs w:val="28"/>
        </w:rPr>
        <w:t> (в первую очередь матери). Затем эта форма заменяется формой, предполагающей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 взаимопонимание,</w:t>
      </w:r>
      <w:r w:rsidRPr="000F372E">
        <w:rPr>
          <w:rFonts w:ascii="Times New Roman" w:eastAsia="Calibri" w:hAnsi="Times New Roman" w:cs="Times New Roman"/>
          <w:sz w:val="28"/>
          <w:szCs w:val="28"/>
        </w:rPr>
        <w:t xml:space="preserve"> когда ребенок уже не просто выражает свои желания, но и учитывает желания других людей, от которых зависит реализация его собственных. Становление личности школьника происходит под влиянием новых отношений со взрослыми (учителями) и сверстниками (одноклассниками), новых видов деятельности (учения) и общения, включения в </w:t>
      </w:r>
      <w:r w:rsidRPr="000F372E">
        <w:rPr>
          <w:rFonts w:ascii="Times New Roman" w:eastAsia="Calibri" w:hAnsi="Times New Roman" w:cs="Times New Roman"/>
          <w:sz w:val="28"/>
          <w:szCs w:val="28"/>
        </w:rPr>
        <w:lastRenderedPageBreak/>
        <w:t>целую систему коллективов (общешкольного, классного). У него складываются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 элементы </w:t>
      </w:r>
      <w:proofErr w:type="spellStart"/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социалъных</w:t>
      </w:r>
      <w:proofErr w:type="spellEnd"/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чувств,</w:t>
      </w:r>
      <w:r w:rsidRPr="000F372E">
        <w:rPr>
          <w:rFonts w:ascii="Times New Roman" w:eastAsia="Calibri" w:hAnsi="Times New Roman" w:cs="Times New Roman"/>
          <w:sz w:val="28"/>
          <w:szCs w:val="28"/>
        </w:rPr>
        <w:t> вырабатываются навыки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 общественного поведения</w:t>
      </w:r>
      <w:r w:rsidRPr="000F372E">
        <w:rPr>
          <w:rFonts w:ascii="Times New Roman" w:eastAsia="Calibri" w:hAnsi="Times New Roman" w:cs="Times New Roman"/>
          <w:sz w:val="28"/>
          <w:szCs w:val="28"/>
        </w:rPr>
        <w:t> (коллективизм, ответственность за поступки, товарищество, взаимопомощь и др.).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Times New Roman" w:eastAsia="Calibri" w:hAnsi="Times New Roman" w:cs="Times New Roman"/>
          <w:sz w:val="28"/>
          <w:szCs w:val="28"/>
        </w:rPr>
        <w:t>Младший школьный возраст предоставляет большие возможности для развития нравственных качеств личности. Этому способствуют податливость и известная внушаемость школьников, их доверчивость, склонность к подражанию, а главное - огромный авторитет, которым пользуется учитель.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Times New Roman" w:eastAsia="Calibri" w:hAnsi="Times New Roman" w:cs="Times New Roman"/>
          <w:sz w:val="28"/>
          <w:szCs w:val="28"/>
        </w:rPr>
        <w:t>В подростковом возрасте (11 - 15 лет) ведущей деятельностью становится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 общение со сверстниками.</w:t>
      </w:r>
      <w:r w:rsidRPr="000F372E">
        <w:rPr>
          <w:rFonts w:ascii="Times New Roman" w:eastAsia="Calibri" w:hAnsi="Times New Roman" w:cs="Times New Roman"/>
          <w:sz w:val="28"/>
          <w:szCs w:val="28"/>
        </w:rPr>
        <w:t> В своих межличностных отношениях подростки воспроизводят те отношения, которые существуют в мире взрослых людей или противопоставляются им. В личностном общении подростков оформляются их взгляды на жизненные смыслы, на отношения между людьми, на свое будущее. Именно в таком общении появляются новые задачи и мотивы дальнейшей деятельности молодых людей. В последующие периоды развития человека происходит изменение и процесса общения.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72E">
        <w:rPr>
          <w:rFonts w:ascii="Times New Roman" w:eastAsia="Calibri" w:hAnsi="Times New Roman" w:cs="Times New Roman"/>
          <w:sz w:val="28"/>
          <w:szCs w:val="28"/>
        </w:rPr>
        <w:t>Трансформация общения в последнее время во многом обусловлена </w:t>
      </w:r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развитием средств массовой информации и </w:t>
      </w:r>
      <w:proofErr w:type="spellStart"/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компъютеризацией</w:t>
      </w:r>
      <w:proofErr w:type="spellEnd"/>
      <w:r w:rsidRPr="000F372E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72E" w:rsidRDefault="000F372E" w:rsidP="000F372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0F372E" w:rsidRPr="000F372E" w:rsidRDefault="000F372E" w:rsidP="000F372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Введение в психологию: учеб. пособие / Под ред. А.П. Лобанова, С.И. </w:t>
      </w:r>
      <w:proofErr w:type="spellStart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Коптевой</w:t>
      </w:r>
      <w:proofErr w:type="spellEnd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 – Мн.: </w:t>
      </w:r>
      <w:proofErr w:type="spellStart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Высш</w:t>
      </w:r>
      <w:proofErr w:type="spellEnd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шк</w:t>
      </w:r>
      <w:proofErr w:type="spellEnd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., 2004. – 302 с. </w:t>
      </w:r>
    </w:p>
    <w:p w:rsidR="000F372E" w:rsidRPr="000F372E" w:rsidRDefault="000F372E" w:rsidP="000F372E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Гальперин, П.Я. Лекции по психологии /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П.Я.Гальперин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proofErr w:type="gram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М. :АСТ</w:t>
      </w:r>
      <w:proofErr w:type="gram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КДУ, 2007. – 399 с. </w:t>
      </w:r>
    </w:p>
    <w:p w:rsidR="000F372E" w:rsidRPr="000F372E" w:rsidRDefault="000F372E" w:rsidP="000F372E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Козубовский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В.М. Общая психология: познавательные процессы. В 3-х ч. Ч.2. / В.М.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Козубовский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Мн.: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Амалфея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2004. – 311 с.</w:t>
      </w:r>
    </w:p>
    <w:p w:rsidR="000F372E" w:rsidRPr="000F372E" w:rsidRDefault="000F372E" w:rsidP="000F372E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Крысько, В.Г. Общая психология /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В.Г.Крысько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СПб.: Питер, 2009. – 253 с. </w:t>
      </w:r>
    </w:p>
    <w:p w:rsidR="000F372E" w:rsidRPr="000F372E" w:rsidRDefault="000F372E" w:rsidP="000F372E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Маклаков, А.Г. Общая психология / А.Г. Маклаков. – СПб.: Питер, 2009. – 582 с. </w:t>
      </w:r>
    </w:p>
    <w:p w:rsidR="000F372E" w:rsidRPr="000F372E" w:rsidRDefault="000F372E" w:rsidP="000F372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Немов</w:t>
      </w:r>
      <w:proofErr w:type="spellEnd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Р.С. Психология: Учеб. для студ. </w:t>
      </w:r>
      <w:proofErr w:type="spellStart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высш</w:t>
      </w:r>
      <w:proofErr w:type="spellEnd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пед</w:t>
      </w:r>
      <w:proofErr w:type="spellEnd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 учеб. заведений: В 3 кн. – 4-е изд. – Кн. 1: Общие основы психологии / Р.С. </w:t>
      </w:r>
      <w:proofErr w:type="spellStart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Немов</w:t>
      </w:r>
      <w:proofErr w:type="spellEnd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 – М.: </w:t>
      </w:r>
      <w:proofErr w:type="spellStart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Гуманит</w:t>
      </w:r>
      <w:proofErr w:type="spellEnd"/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 изд. центр ВЛАДОС, 2003. – 688 с. </w:t>
      </w:r>
    </w:p>
    <w:p w:rsidR="000F372E" w:rsidRPr="000F372E" w:rsidRDefault="000F372E" w:rsidP="000F372E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Петровский, А.В. Психология /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А.В.Петровский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М.Г.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Ярошевский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Академия, 2007. – 501 с. </w:t>
      </w:r>
    </w:p>
    <w:p w:rsidR="000F372E" w:rsidRPr="000F372E" w:rsidRDefault="000F372E" w:rsidP="000F372E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Рогов, Е.И. Общая психология / Под ред. Е.И. Рогова. – М.: Ростов н/ Д.: Март, 2008. – 557 с. </w:t>
      </w:r>
    </w:p>
    <w:p w:rsidR="000F372E" w:rsidRPr="000F372E" w:rsidRDefault="000F372E" w:rsidP="000F372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0F372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Рубинштейн, С.Л. Основы общей психологии: В 2 т. – Т. 2. / С.Л. Рубинштейн – М.: Педагогика, 1989. – 456с. </w:t>
      </w:r>
    </w:p>
    <w:p w:rsidR="000F372E" w:rsidRPr="000F372E" w:rsidRDefault="000F372E" w:rsidP="000F372E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Саблин, </w:t>
      </w:r>
      <w:r w:rsidRPr="000F3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3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Психология человека / </w:t>
      </w:r>
      <w:r w:rsidRPr="000F3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3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Саблин, С.П.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Слаква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Дашков и К, 2006. –741 с. </w:t>
      </w:r>
    </w:p>
    <w:p w:rsidR="000F372E" w:rsidRPr="000F372E" w:rsidRDefault="000F372E" w:rsidP="000F372E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Сорокун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Г.А. Основы психологии / П.А. </w:t>
      </w:r>
      <w:proofErr w:type="spellStart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Сорокун</w:t>
      </w:r>
      <w:proofErr w:type="spellEnd"/>
      <w:r w:rsidRPr="000F372E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Псков: ПГПУ, 2005 – 312 с.</w:t>
      </w:r>
    </w:p>
    <w:p w:rsidR="000F372E" w:rsidRPr="000F372E" w:rsidRDefault="000F372E" w:rsidP="000F372E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72E" w:rsidRPr="000F372E" w:rsidRDefault="000F372E" w:rsidP="000F372E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E58" w:rsidRDefault="000F372E" w:rsidP="000F372E">
      <w:pPr>
        <w:tabs>
          <w:tab w:val="left" w:pos="1134"/>
        </w:tabs>
        <w:spacing w:after="0" w:line="240" w:lineRule="auto"/>
        <w:ind w:firstLine="709"/>
      </w:pPr>
    </w:p>
    <w:sectPr w:rsidR="003C7E58" w:rsidSect="000F372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72E" w:rsidRDefault="000F372E" w:rsidP="000F372E">
      <w:pPr>
        <w:spacing w:after="0" w:line="240" w:lineRule="auto"/>
      </w:pPr>
      <w:r>
        <w:separator/>
      </w:r>
    </w:p>
  </w:endnote>
  <w:endnote w:type="continuationSeparator" w:id="0">
    <w:p w:rsidR="000F372E" w:rsidRDefault="000F372E" w:rsidP="000F3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72E" w:rsidRDefault="000F372E" w:rsidP="000F372E">
      <w:pPr>
        <w:spacing w:after="0" w:line="240" w:lineRule="auto"/>
      </w:pPr>
      <w:r>
        <w:separator/>
      </w:r>
    </w:p>
  </w:footnote>
  <w:footnote w:type="continuationSeparator" w:id="0">
    <w:p w:rsidR="000F372E" w:rsidRDefault="000F372E" w:rsidP="000F3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36CCE"/>
    <w:multiLevelType w:val="hybridMultilevel"/>
    <w:tmpl w:val="C8086416"/>
    <w:lvl w:ilvl="0" w:tplc="5D6C8A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D93B8D"/>
    <w:multiLevelType w:val="multilevel"/>
    <w:tmpl w:val="804A3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B71089"/>
    <w:multiLevelType w:val="hybridMultilevel"/>
    <w:tmpl w:val="04906BC8"/>
    <w:lvl w:ilvl="0" w:tplc="C47689C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4A6ECF"/>
    <w:multiLevelType w:val="multilevel"/>
    <w:tmpl w:val="907E9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0D147BB"/>
    <w:multiLevelType w:val="hybridMultilevel"/>
    <w:tmpl w:val="C8086416"/>
    <w:lvl w:ilvl="0" w:tplc="5D6C8A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B6F"/>
    <w:rsid w:val="000F372E"/>
    <w:rsid w:val="00D95F90"/>
    <w:rsid w:val="00E23B6F"/>
    <w:rsid w:val="00E5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42117"/>
  <w15:chartTrackingRefBased/>
  <w15:docId w15:val="{DCDEB9C6-F976-42FE-8014-DDC1BD82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37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F37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F3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3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ychologos.ru/articles/view/celesoobraznost" TargetMode="External"/><Relationship Id="rId13" Type="http://schemas.openxmlformats.org/officeDocument/2006/relationships/hyperlink" Target="https://www.psychologos.ru/articles/view/obschenie" TargetMode="External"/><Relationship Id="rId18" Type="http://schemas.openxmlformats.org/officeDocument/2006/relationships/hyperlink" Target="https://ru.wikipedia.org/wiki/%D0%9C%D0%B8%D0%BC%D0%B8%D0%BA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F%D0%BE%D0%B7%D0%B0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psychologos.ru/articles/view/politicheskaya_kommunikaciya" TargetMode="External"/><Relationship Id="rId17" Type="http://schemas.openxmlformats.org/officeDocument/2006/relationships/hyperlink" Target="https://ru.wikipedia.org/wiki/%D0%9D%D0%B5%D0%B2%D0%B5%D1%80%D0%B1%D0%B0%D0%BB%D1%8C%D0%BD%D0%BE%D0%B5_%D0%BE%D0%B1%D1%89%D0%B5%D0%BD%D0%B8%D0%B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sychologos.ru/articles/view/prostoy_chelovek" TargetMode="External"/><Relationship Id="rId20" Type="http://schemas.openxmlformats.org/officeDocument/2006/relationships/hyperlink" Target="https://ru.wikipedia.org/wiki/%D0%98%D0%BD%D1%82%D0%BE%D0%BD%D0%B0%D1%86%D0%B8%D1%8F_(%D0%BB%D0%B8%D0%BD%D0%B3%D0%B2%D0%B8%D1%81%D1%82%D0%B8%D0%BA%D0%B0)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sychologos.ru/articles/view/peregovory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psychologos.ru/articles/view/kommunikator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s://ru.wikipedia.org/wiki/%D0%96%D0%B5%D1%81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ychologos.ru/articles/view/cennost" TargetMode="External"/><Relationship Id="rId14" Type="http://schemas.openxmlformats.org/officeDocument/2006/relationships/hyperlink" Target="https://www.psychologos.ru/articles/view/ne_hochesh_zhitzpt_kak_ovosch_-_stav_celi" TargetMode="External"/><Relationship Id="rId22" Type="http://schemas.openxmlformats.org/officeDocument/2006/relationships/hyperlink" Target="https://ru.wikipedia.org/wiki/%D0%A7%D1%83%D0%B2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29</Pages>
  <Words>10433</Words>
  <Characters>59470</Characters>
  <Application>Microsoft Office Word</Application>
  <DocSecurity>0</DocSecurity>
  <Lines>495</Lines>
  <Paragraphs>139</Paragraphs>
  <ScaleCrop>false</ScaleCrop>
  <Company>SPecialiST RePack</Company>
  <LinksUpToDate>false</LinksUpToDate>
  <CharactersWithSpaces>69764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2021-02-25T10:44:00Z</dcterms:created>
  <dcterms:modified xsi:type="dcterms:W3CDTF">2021-02-25T10:52:00Z</dcterms:modified>
</cp:coreProperties>
</file>